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Pompy ciepła – przyjazne środowisku i naszej kieszeni</w:t>
      </w:r>
    </w:p>
    <w:p>
      <w:pPr>
        <w:spacing w:before="0" w:after="500" w:line="264" w:lineRule="auto"/>
      </w:pPr>
      <w:r>
        <w:rPr>
          <w:rFonts w:ascii="calibri" w:hAnsi="calibri" w:eastAsia="calibri" w:cs="calibri"/>
          <w:sz w:val="36"/>
          <w:szCs w:val="36"/>
          <w:b/>
        </w:rPr>
        <w:t xml:space="preserve">Rośnie nasza świadomość ekologiczna. Rosną też niestety koszty ogrzewania tradycyjne-go. Staramy się oszczędzać i coraz częściej inwestujemy w zaawansowane systemy izola-cyjne. Warto jednak pomyśleć nie tylko o ograniczeniu strat energii, ale o pozyskiwaniu jej w sposób ekologiczny.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zwolenników</w:t>
      </w:r>
    </w:p>
    <w:p>
      <w:pPr>
        <w:spacing w:before="0" w:after="300"/>
      </w:pPr>
      <w:r>
        <w:rPr>
          <w:rFonts w:ascii="calibri" w:hAnsi="calibri" w:eastAsia="calibri" w:cs="calibri"/>
          <w:sz w:val="24"/>
          <w:szCs w:val="24"/>
        </w:rPr>
        <w:t xml:space="preserve">Alternatywne źródła energii zdobywają w Polsce coraz większą rzeszę zwolenników. Panele solarne na dachach domów to już dziś nic nadzwyczajnego. Jednak przez stosunkowo niskie nasłonecznienie, instalacje tego typu to raczej wspomaganie dla systemów ogrzewania tradycyjnego. Czy to znaczy, że kiedy chcemy zapewnić sobie wysoki poziom komfortu, jesteśmy skazani na piece na paliwa kopalne? Szczęśliwie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Gruntowe pompy ciepła to rozwiązanie </w:t>
      </w:r>
      <w:r>
        <w:rPr>
          <w:rFonts w:ascii="calibri" w:hAnsi="calibri" w:eastAsia="calibri" w:cs="calibri"/>
          <w:sz w:val="24"/>
          <w:szCs w:val="24"/>
          <w:i/>
          <w:iCs/>
        </w:rPr>
        <w:t xml:space="preserve">doskonale </w:t>
      </w:r>
      <w:r>
        <w:rPr>
          <w:rFonts w:ascii="calibri" w:hAnsi="calibri" w:eastAsia="calibri" w:cs="calibri"/>
          <w:sz w:val="24"/>
          <w:szCs w:val="24"/>
          <w:i/>
          <w:iCs/>
        </w:rPr>
        <w:t xml:space="preserve">sprawdzające się w naszej strefie klimatycznej. Energię niezbędną do ogrzania budynku urządzenie pobiera bezpośrednio z ziemi, co znacząco obniża koszty ogrzewania. Dzięki temu nie musimy martwić się o stopień nasłonecznienia. Co więcej, urządzenia mają </w:t>
      </w:r>
      <w:r>
        <w:rPr>
          <w:rFonts w:ascii="calibri" w:hAnsi="calibri" w:eastAsia="calibri" w:cs="calibri"/>
          <w:sz w:val="24"/>
          <w:szCs w:val="24"/>
          <w:i/>
          <w:iCs/>
        </w:rPr>
        <w:t xml:space="preserve">doskona</w:t>
      </w:r>
      <w:r>
        <w:rPr>
          <w:rFonts w:ascii="calibri" w:hAnsi="calibri" w:eastAsia="calibri" w:cs="calibri"/>
          <w:sz w:val="24"/>
          <w:szCs w:val="24"/>
          <w:i/>
          <w:iCs/>
        </w:rPr>
        <w:t xml:space="preserve">łe osiągi w zakresie oszczędności energii. Przykładowo pompy ciepła z rodziny alterra marki alpha innotec, posiadają współczynnik efektywności COP na poziomie 5 lub wyższym. To znaczy, że ograniczając koszty zapewniamy oczekiwany poziom ciepła w ogrzewanych pomieszczeniach</w:t>
      </w:r>
      <w:r>
        <w:rPr>
          <w:rFonts w:ascii="calibri" w:hAnsi="calibri" w:eastAsia="calibri" w:cs="calibri"/>
          <w:sz w:val="24"/>
          <w:szCs w:val="24"/>
        </w:rPr>
        <w:t xml:space="preserve"> – wyjaśnia Grzegorz Kreft, specjalista ds. marketingu w Przedsiębiorstwie „Hydro-Tech” </w:t>
      </w:r>
      <w:r>
        <w:rPr>
          <w:rFonts w:ascii="calibri" w:hAnsi="calibri" w:eastAsia="calibri" w:cs="calibri"/>
          <w:sz w:val="24"/>
          <w:szCs w:val="24"/>
        </w:rPr>
        <w:t xml:space="preserve">Konin.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Można łączyć</w:t>
      </w:r>
    </w:p>
    <w:p>
      <w:pPr>
        <w:spacing w:before="0" w:after="300"/>
      </w:pPr>
      <w:r>
        <w:rPr>
          <w:rFonts w:ascii="calibri" w:hAnsi="calibri" w:eastAsia="calibri" w:cs="calibri"/>
          <w:sz w:val="24"/>
          <w:szCs w:val="24"/>
        </w:rPr>
        <w:t xml:space="preserve">Pompy ciepła można stosować, jako samodzielny system ogrzewania. Nic nie stoi jednak na przeszkodzie, by zintegrować urządzenie z innym źródłem energii. Przykładowo z instalacją solarną.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Połączenie pompy ciepła z instalacją solarną lub panelami fotowoltanicznymi pozwoli w pełni wykorzystać źródła energii których dostarcza nam natura, a tym samym zminimalizować jej pobór z zewnątrz. Dzięki temu nasz dom będzie nie tylko oszczędny, ale również przyjazny środowisku </w:t>
      </w:r>
    </w:p>
    <w:p>
      <w:pPr>
        <w:spacing w:before="0" w:after="300"/>
      </w:pPr>
    </w:p>
    <w:p>
      <w:r>
        <w:rPr>
          <w:rFonts w:ascii="calibri" w:hAnsi="calibri" w:eastAsia="calibri" w:cs="calibri"/>
          <w:sz w:val="24"/>
          <w:szCs w:val="24"/>
          <w:i/>
          <w:iCs/>
        </w:rPr>
        <w:t xml:space="preserve"> naturalnemu. Dodatkowo, pompy ze wspomnianej już rodziny alterra alpha innotec można wyposażyć w funkcję chłodzenia i wykorzystywać podczas upalnego lata. Zamiast instalować dodatkowy system klimatyzacyjny, korzystamy z całorocznej pompy, która grzeje w zimne dni i chłodzi, kiedy z nieba leje się żar</w:t>
      </w:r>
      <w:r>
        <w:rPr>
          <w:rFonts w:ascii="calibri" w:hAnsi="calibri" w:eastAsia="calibri" w:cs="calibri"/>
          <w:sz w:val="24"/>
          <w:szCs w:val="24"/>
        </w:rPr>
        <w:t xml:space="preserve"> – mówi Grzegorz Kreft.</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Warto rozważyć</w:t>
      </w:r>
    </w:p>
    <w:p>
      <w:pPr>
        <w:spacing w:before="0" w:after="300"/>
      </w:pPr>
      <w:r>
        <w:rPr>
          <w:rFonts w:ascii="calibri" w:hAnsi="calibri" w:eastAsia="calibri" w:cs="calibri"/>
          <w:sz w:val="24"/>
          <w:szCs w:val="24"/>
        </w:rPr>
        <w:t xml:space="preserve">Kwestia ochrony </w:t>
      </w:r>
      <w:r>
        <w:rPr>
          <w:rFonts w:ascii="calibri" w:hAnsi="calibri" w:eastAsia="calibri" w:cs="calibri"/>
          <w:sz w:val="24"/>
          <w:szCs w:val="24"/>
        </w:rPr>
        <w:t xml:space="preserve">środowiska naturalnego coraz częściej przestaje być domeną ekologów, a staje się wiodącym trendem w budownictwie. Wraz z rosnącą popularnością alternatywnych źródeł energii, systemy tego typu spotkamy już nie tylko w wielkich inwestycjach. Szeroki wybór modeli i przystępna cena zakupu sprawiają, że po urządzenia sięgają odbiorcy indywidualni. Niskie koszty eksploatacji i niewielki wpływ na środowisko naturalne, jakie zapewniają rozwiązania oparte o pompy alterra marki alpha innotec to znakomita alternatywa dla tradycyjnych systemów ogrzewania. Alternatywa, którą warto rozważyć jeśli chcemy tanio i ekologicznie zapewnić sobie wysoki poziom komfortu przez cały rok.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2025-12-14T16:41:58+01:00</dcterms:created>
  <dcterms:modified xsi:type="dcterms:W3CDTF">2025-12-14T16:41:58+01:00</dcterms:modified>
</cp:coreProperties>
</file>

<file path=docProps/custom.xml><?xml version="1.0" encoding="utf-8"?>
<Properties xmlns="http://schemas.openxmlformats.org/officeDocument/2006/custom-properties" xmlns:vt="http://schemas.openxmlformats.org/officeDocument/2006/docPropsVTypes"/>
</file>